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35" w:rsidRPr="006E2E67" w:rsidRDefault="00BF5A35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6E2E67">
        <w:rPr>
          <w:rFonts w:ascii="Times New Roman" w:hAnsi="Times New Roman" w:cs="Times New Roman"/>
        </w:rPr>
        <w:t>ПРАВИТЕЛЬСТВО РОССИЙСКОЙ ФЕДЕРАЦИИ</w:t>
      </w: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ПОСТАНОВЛЕНИЕ</w:t>
      </w: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от 6 ноября 2014 г. N 1164</w:t>
      </w: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О ВНЕСЕНИИ ИЗМЕНЕНИЙ</w:t>
      </w: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В НЕКОТОРЫЕ АКТЫ ПРАВИТЕЛЬСТВА РОССИЙСКОЙ ФЕДЕРАЦИИ</w:t>
      </w: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1. Утвердить прилагаемые изменения, которые вносятся в акты Правительства Российской Федерации.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2. Министерству труда и социальной защиты Российской Федерации в 2-месячный срок утвердить требования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"/>
      <w:bookmarkEnd w:id="1"/>
      <w:r w:rsidRPr="006E2E67">
        <w:rPr>
          <w:rFonts w:ascii="Times New Roman" w:hAnsi="Times New Roman" w:cs="Times New Roman"/>
        </w:rPr>
        <w:t>3. Подпункты "б", "в", "е" и "ж" пункта 2 изменений, утвержденных настоящим постановлением, вступают в силу с 1 января 2015 г.</w:t>
      </w: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jc w:val="right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Председатель Правительства</w:t>
      </w:r>
    </w:p>
    <w:p w:rsidR="00BF5A35" w:rsidRPr="006E2E67" w:rsidRDefault="00BF5A35">
      <w:pPr>
        <w:pStyle w:val="ConsPlusNormal"/>
        <w:jc w:val="right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Российской Федерации</w:t>
      </w:r>
    </w:p>
    <w:p w:rsidR="00BF5A35" w:rsidRPr="006E2E67" w:rsidRDefault="00BF5A35">
      <w:pPr>
        <w:pStyle w:val="ConsPlusNormal"/>
        <w:jc w:val="right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Д.МЕДВЕДЕВ</w:t>
      </w: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Утверждены</w:t>
      </w:r>
    </w:p>
    <w:p w:rsidR="00BF5A35" w:rsidRPr="006E2E67" w:rsidRDefault="00BF5A35">
      <w:pPr>
        <w:pStyle w:val="ConsPlusNormal"/>
        <w:jc w:val="right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постановлением Правительства</w:t>
      </w:r>
    </w:p>
    <w:p w:rsidR="00BF5A35" w:rsidRPr="006E2E67" w:rsidRDefault="00BF5A35">
      <w:pPr>
        <w:pStyle w:val="ConsPlusNormal"/>
        <w:jc w:val="right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Российской Федерации</w:t>
      </w:r>
    </w:p>
    <w:p w:rsidR="00BF5A35" w:rsidRPr="006E2E67" w:rsidRDefault="00BF5A35">
      <w:pPr>
        <w:pStyle w:val="ConsPlusNormal"/>
        <w:jc w:val="right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от 6 ноября 2014 г. N 1164</w:t>
      </w: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  <w:bookmarkStart w:id="2" w:name="P27"/>
      <w:bookmarkEnd w:id="2"/>
      <w:r w:rsidRPr="006E2E67">
        <w:rPr>
          <w:rFonts w:ascii="Times New Roman" w:hAnsi="Times New Roman" w:cs="Times New Roman"/>
        </w:rPr>
        <w:t>ИЗМЕНЕНИЯ,</w:t>
      </w:r>
    </w:p>
    <w:p w:rsidR="00BF5A35" w:rsidRPr="006E2E67" w:rsidRDefault="00BF5A35">
      <w:pPr>
        <w:pStyle w:val="ConsPlusTitle"/>
        <w:jc w:val="center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КОТОРЫЕ ВНОСЯТСЯ В АКТЫ ПРАВИТЕЛЬСТВА РОССИЙСКОЙ ФЕДЕРАЦИИ</w:t>
      </w: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1. В Правилах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утвержденных постановлением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а) в пункте 1 слово "представляемых" заменить словом "представленных";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б) в подпункте "б" пункта 8 слово "представляемые" заменить словом "представленные".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 xml:space="preserve">2. В Правилах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r w:rsidRPr="006E2E67">
        <w:rPr>
          <w:rFonts w:ascii="Times New Roman" w:hAnsi="Times New Roman" w:cs="Times New Roman"/>
        </w:rPr>
        <w:lastRenderedPageBreak/>
        <w:t>характера своих супруга (супруги) и несовершеннолетних детей, утвержденных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а) пункт 1 дополнить словами "(далее - сведения о доходах, об имуществе и обязательствах имущественного характера)";</w:t>
      </w:r>
    </w:p>
    <w:p w:rsidR="00BF5A35" w:rsidRPr="006E2E67" w:rsidRDefault="00BF5A3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7E4B" w:rsidRPr="006E2E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Подпункт "б" пункта 2 вступает в силу с 1 января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F5A35" w:rsidRPr="006E2E67" w:rsidRDefault="00BF5A3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3" w:name="P37"/>
      <w:bookmarkEnd w:id="3"/>
      <w:r w:rsidRPr="006E2E67">
        <w:rPr>
          <w:rFonts w:ascii="Times New Roman" w:hAnsi="Times New Roman" w:cs="Times New Roman"/>
        </w:rPr>
        <w:t>б) пункт 2 изложить в следующей редакции: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справки.";</w:t>
      </w:r>
    </w:p>
    <w:p w:rsidR="00BF5A35" w:rsidRPr="006E2E67" w:rsidRDefault="00BF5A3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7E4B" w:rsidRPr="006E2E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Подпункт "в" пункта 2 вступает в силу с 1 января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F5A35" w:rsidRPr="006E2E67" w:rsidRDefault="00BF5A3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4" w:name="P41"/>
      <w:bookmarkEnd w:id="4"/>
      <w:r w:rsidRPr="006E2E67">
        <w:rPr>
          <w:rFonts w:ascii="Times New Roman" w:hAnsi="Times New Roman" w:cs="Times New Roman"/>
        </w:rPr>
        <w:t>в) пункт 3 изложить в следующей редакции: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"3.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справки.";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г) в пункте 5 слова "не позднее 31 июля года, следующего за отчетным" заменить словами "в течение одного месяца после окончания срока, указанного в пункте 3 настоящих Правил";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д) дополнить пунктом 5(1) следующего содержания: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lastRenderedPageBreak/>
        <w:t>"5(1).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 w:rsidR="00BF5A35" w:rsidRPr="006E2E67" w:rsidRDefault="00BF5A3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7E4B" w:rsidRPr="006E2E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Подпункт "е" пункта 2 вступает в силу с 1 января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F5A35" w:rsidRPr="006E2E67" w:rsidRDefault="00BF5A3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5" w:name="P48"/>
      <w:bookmarkEnd w:id="5"/>
      <w:r w:rsidRPr="006E2E67">
        <w:rPr>
          <w:rFonts w:ascii="Times New Roman" w:hAnsi="Times New Roman" w:cs="Times New Roman"/>
        </w:rPr>
        <w:t>е) дополнить пунктом 7 следующего содержания:</w:t>
      </w:r>
    </w:p>
    <w:p w:rsidR="00BF5A35" w:rsidRPr="006E2E67" w:rsidRDefault="00BF5A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2E67">
        <w:rPr>
          <w:rFonts w:ascii="Times New Roman" w:hAnsi="Times New Roman" w:cs="Times New Roman"/>
        </w:rPr>
        <w:t>"7.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BF5A35" w:rsidRPr="006E2E67" w:rsidRDefault="00BF5A3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7E4B" w:rsidRPr="006E2E6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КонсультантПлюс: примечание.</w:t>
            </w:r>
          </w:p>
          <w:p w:rsidR="00BF5A35" w:rsidRPr="006E2E67" w:rsidRDefault="00BF5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E67">
              <w:rPr>
                <w:rFonts w:ascii="Times New Roman" w:hAnsi="Times New Roman" w:cs="Times New Roman"/>
              </w:rPr>
              <w:t>Подпункт "ж" пункта 2 вступает в силу с 1 января 2015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A35" w:rsidRPr="006E2E67" w:rsidRDefault="00BF5A3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F5A35" w:rsidRPr="006E2E67" w:rsidRDefault="00BF5A3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6" w:name="P52"/>
      <w:bookmarkEnd w:id="6"/>
      <w:r w:rsidRPr="006E2E67">
        <w:rPr>
          <w:rFonts w:ascii="Times New Roman" w:hAnsi="Times New Roman" w:cs="Times New Roman"/>
        </w:rPr>
        <w:t>ж) приложения N 1 - 4 к указанным Правилам признать утратившими силу.</w:t>
      </w: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A35" w:rsidRPr="006E2E67" w:rsidRDefault="00BF5A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6E2E67" w:rsidRDefault="003D12B9">
      <w:pPr>
        <w:rPr>
          <w:rFonts w:ascii="Times New Roman" w:hAnsi="Times New Roman" w:cs="Times New Roman"/>
        </w:rPr>
      </w:pPr>
    </w:p>
    <w:sectPr w:rsidR="003D12B9" w:rsidRPr="006E2E67" w:rsidSect="000E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35"/>
    <w:rsid w:val="003D12B9"/>
    <w:rsid w:val="004D7E4B"/>
    <w:rsid w:val="006E2E67"/>
    <w:rsid w:val="00BF5A35"/>
    <w:rsid w:val="00E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2022-05-05T08:32:00Z</dcterms:created>
  <dcterms:modified xsi:type="dcterms:W3CDTF">2022-05-16T07:39:00Z</dcterms:modified>
</cp:coreProperties>
</file>